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D6B87">
      <w:pPr>
        <w:spacing w:before="104" w:line="219" w:lineRule="auto"/>
        <w:ind w:firstLine="3514" w:firstLineChars="100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5"/>
          <w:sz w:val="36"/>
          <w:szCs w:val="36"/>
          <w:lang w:val="en-US" w:eastAsia="zh-CN"/>
        </w:rPr>
        <w:t>江苏省计量协会理事会会议</w:t>
      </w:r>
      <w:r>
        <w:rPr>
          <w:rFonts w:hint="eastAsia" w:ascii="宋体" w:hAnsi="宋体" w:eastAsia="宋体" w:cs="宋体"/>
          <w:b/>
          <w:bCs/>
          <w:spacing w:val="-5"/>
          <w:sz w:val="36"/>
          <w:szCs w:val="36"/>
        </w:rPr>
        <w:t>回执表</w:t>
      </w:r>
    </w:p>
    <w:p w14:paraId="7841CC44">
      <w:pPr>
        <w:spacing w:line="151" w:lineRule="exact"/>
      </w:pPr>
    </w:p>
    <w:tbl>
      <w:tblPr>
        <w:tblStyle w:val="4"/>
        <w:tblW w:w="126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1"/>
        <w:gridCol w:w="5462"/>
        <w:gridCol w:w="3688"/>
      </w:tblGrid>
      <w:tr w14:paraId="4A343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531" w:type="dxa"/>
            <w:vAlign w:val="top"/>
          </w:tcPr>
          <w:p w14:paraId="13D1076A">
            <w:pPr>
              <w:spacing w:line="241" w:lineRule="auto"/>
              <w:rPr>
                <w:rFonts w:ascii="Arial"/>
                <w:sz w:val="32"/>
                <w:szCs w:val="32"/>
              </w:rPr>
            </w:pPr>
          </w:p>
          <w:p w14:paraId="513402BF">
            <w:pPr>
              <w:pStyle w:val="5"/>
              <w:spacing w:before="72" w:line="220" w:lineRule="auto"/>
              <w:ind w:firstLine="1240" w:firstLineChars="400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姓  名</w:t>
            </w:r>
          </w:p>
        </w:tc>
        <w:tc>
          <w:tcPr>
            <w:tcW w:w="5462" w:type="dxa"/>
            <w:vAlign w:val="top"/>
          </w:tcPr>
          <w:p w14:paraId="03C3F3B4">
            <w:pPr>
              <w:ind w:firstLine="1240" w:firstLineChars="400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</w:pPr>
          </w:p>
          <w:p w14:paraId="43FADFA3">
            <w:pPr>
              <w:ind w:firstLine="1550" w:firstLineChars="500"/>
              <w:rPr>
                <w:rFonts w:hint="eastAsia" w:ascii="Arial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单      位</w:t>
            </w:r>
          </w:p>
        </w:tc>
        <w:tc>
          <w:tcPr>
            <w:tcW w:w="3688" w:type="dxa"/>
            <w:vAlign w:val="top"/>
          </w:tcPr>
          <w:p w14:paraId="58094883"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</w:p>
          <w:p w14:paraId="1C054BBF">
            <w:pPr>
              <w:ind w:firstLine="1550" w:firstLineChars="500"/>
              <w:rPr>
                <w:rFonts w:hint="default" w:ascii="Arial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手机号码</w:t>
            </w:r>
          </w:p>
        </w:tc>
      </w:tr>
      <w:tr w14:paraId="0848E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531" w:type="dxa"/>
            <w:vAlign w:val="top"/>
          </w:tcPr>
          <w:p w14:paraId="0DCC103D">
            <w:pPr>
              <w:pStyle w:val="5"/>
              <w:spacing w:before="181" w:line="219" w:lineRule="auto"/>
              <w:ind w:left="454" w:firstLine="320" w:firstLineChars="100"/>
              <w:rPr>
                <w:sz w:val="32"/>
                <w:szCs w:val="32"/>
              </w:rPr>
            </w:pPr>
          </w:p>
        </w:tc>
        <w:tc>
          <w:tcPr>
            <w:tcW w:w="5462" w:type="dxa"/>
            <w:vAlign w:val="top"/>
          </w:tcPr>
          <w:p w14:paraId="77AF579F">
            <w:pPr>
              <w:pStyle w:val="5"/>
              <w:spacing w:before="179" w:line="219" w:lineRule="auto"/>
              <w:rPr>
                <w:rFonts w:hint="eastAsia" w:eastAsia="宋体"/>
                <w:sz w:val="32"/>
                <w:szCs w:val="32"/>
                <w:lang w:eastAsia="zh-CN"/>
              </w:rPr>
            </w:pPr>
          </w:p>
        </w:tc>
        <w:tc>
          <w:tcPr>
            <w:tcW w:w="3688" w:type="dxa"/>
            <w:vAlign w:val="top"/>
          </w:tcPr>
          <w:p w14:paraId="29D64C66">
            <w:pPr>
              <w:pStyle w:val="5"/>
              <w:spacing w:before="179" w:line="219" w:lineRule="auto"/>
              <w:rPr>
                <w:rFonts w:hint="eastAsia" w:eastAsia="宋体"/>
                <w:sz w:val="32"/>
                <w:szCs w:val="32"/>
                <w:lang w:eastAsia="zh-CN"/>
              </w:rPr>
            </w:pPr>
          </w:p>
        </w:tc>
      </w:tr>
      <w:tr w14:paraId="69DE7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531" w:type="dxa"/>
            <w:vAlign w:val="top"/>
          </w:tcPr>
          <w:p w14:paraId="46B68FCE"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5462" w:type="dxa"/>
            <w:vAlign w:val="top"/>
          </w:tcPr>
          <w:p w14:paraId="16963F82"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3688" w:type="dxa"/>
            <w:vAlign w:val="top"/>
          </w:tcPr>
          <w:p w14:paraId="28DB08FF">
            <w:pPr>
              <w:rPr>
                <w:rFonts w:ascii="Arial"/>
                <w:sz w:val="32"/>
                <w:szCs w:val="32"/>
              </w:rPr>
            </w:pPr>
          </w:p>
        </w:tc>
      </w:tr>
      <w:tr w14:paraId="7E93E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531" w:type="dxa"/>
            <w:vAlign w:val="top"/>
          </w:tcPr>
          <w:p w14:paraId="054B1766"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5462" w:type="dxa"/>
            <w:vAlign w:val="top"/>
          </w:tcPr>
          <w:p w14:paraId="2A4C7A6F"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3688" w:type="dxa"/>
            <w:vAlign w:val="top"/>
          </w:tcPr>
          <w:p w14:paraId="263372B2">
            <w:pPr>
              <w:rPr>
                <w:rFonts w:ascii="Arial"/>
                <w:sz w:val="32"/>
                <w:szCs w:val="32"/>
              </w:rPr>
            </w:pPr>
          </w:p>
        </w:tc>
      </w:tr>
    </w:tbl>
    <w:p w14:paraId="6765FD7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会议日期：2025年1月15日（星期三）上午10:00</w:t>
      </w:r>
    </w:p>
    <w:p w14:paraId="7627DFA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会议地点：南京市草场门大街111号京西宾馆二楼第一会议室</w:t>
      </w:r>
    </w:p>
    <w:p w14:paraId="758EAEA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会务组联系人：吕金秋 18100626129</w:t>
      </w:r>
    </w:p>
    <w:p w14:paraId="34967DB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回执请发至邮箱jsjx31@163.com或江苏省计量协会会员微信群</w:t>
      </w:r>
    </w:p>
    <w:p w14:paraId="3F27242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6838" w:h="11906" w:orient="landscape"/>
      <w:pgMar w:top="1066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55F4B"/>
    <w:rsid w:val="1E7D22BB"/>
    <w:rsid w:val="2C8965FC"/>
    <w:rsid w:val="6C8A471B"/>
    <w:rsid w:val="71E8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99</Characters>
  <Lines>0</Lines>
  <Paragraphs>0</Paragraphs>
  <TotalTime>0</TotalTime>
  <ScaleCrop>false</ScaleCrop>
  <LinksUpToDate>false</LinksUpToDate>
  <CharactersWithSpaces>108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2025-01-08T06:37:00Z</dcterms:created>
  <dc:creator>dell2024</dc:creator>
  <cp:lastModifiedBy>江苏省计量协会</cp:lastModifiedBy>
  <dcterms:modified xsi:type="dcterms:W3CDTF">2025-01-08T07:10:35Z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eyJoZGlkIjoiZTFhODc5MzI3MTdhZDhiNTg0NmEwYzM4YzMwNTUyMTQiLCJ1c2VySWQiOiI2OTk3MTQxMDkifQ==</vt:lpwstr>
  </property>
  <property fmtid="{D5CDD505-2E9C-101B-9397-08002B2CF9AE}" pid="4" name="ICV">
    <vt:lpwstr>08FA3873182C4F76A818F9C46A579A56_12</vt:lpwstr>
  </property>
</Properties>
</file>